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55349A" w:rsidRDefault="00000000">
      <w:pPr>
        <w:widowControl w:val="0"/>
        <w:pBdr>
          <w:top w:val="nil"/>
          <w:left w:val="nil"/>
          <w:bottom w:val="nil"/>
          <w:right w:val="nil"/>
          <w:between w:val="nil"/>
        </w:pBdr>
        <w:spacing w:line="240" w:lineRule="auto"/>
        <w:ind w:left="8"/>
        <w:rPr>
          <w:b/>
          <w:color w:val="000000"/>
        </w:rPr>
      </w:pPr>
      <w:r>
        <w:rPr>
          <w:b/>
          <w:color w:val="000000"/>
        </w:rPr>
        <w:t xml:space="preserve">Safe Haven of Iowa County Adoption Policy: Declawing </w:t>
      </w:r>
    </w:p>
    <w:p w14:paraId="00000002" w14:textId="77777777" w:rsidR="0055349A" w:rsidRDefault="00000000">
      <w:pPr>
        <w:widowControl w:val="0"/>
        <w:pBdr>
          <w:top w:val="nil"/>
          <w:left w:val="nil"/>
          <w:bottom w:val="nil"/>
          <w:right w:val="nil"/>
          <w:between w:val="nil"/>
        </w:pBdr>
        <w:spacing w:before="428" w:line="295" w:lineRule="auto"/>
        <w:ind w:left="6" w:right="201" w:hanging="6"/>
        <w:rPr>
          <w:color w:val="000000"/>
        </w:rPr>
      </w:pPr>
      <w:r>
        <w:rPr>
          <w:color w:val="000000"/>
        </w:rPr>
        <w:t xml:space="preserve">At Safe Haven of Iowa County, we prioritize the welfare and well-being of the animals in our care. In alignment with our mission to provide a safe and nurturing environment, we have established the following policy regarding cat adoptions and declawing: </w:t>
      </w:r>
    </w:p>
    <w:p w14:paraId="00000003" w14:textId="77777777" w:rsidR="0055349A" w:rsidRDefault="00000000">
      <w:pPr>
        <w:widowControl w:val="0"/>
        <w:pBdr>
          <w:top w:val="nil"/>
          <w:left w:val="nil"/>
          <w:bottom w:val="nil"/>
          <w:right w:val="nil"/>
          <w:between w:val="nil"/>
        </w:pBdr>
        <w:spacing w:before="373" w:line="240" w:lineRule="auto"/>
        <w:ind w:left="20"/>
        <w:rPr>
          <w:color w:val="000000"/>
        </w:rPr>
      </w:pPr>
      <w:r>
        <w:rPr>
          <w:color w:val="000000"/>
        </w:rPr>
        <w:t xml:space="preserve">1. No Adoption for Declawing Purposes </w:t>
      </w:r>
    </w:p>
    <w:p w14:paraId="00000004" w14:textId="77777777" w:rsidR="0055349A" w:rsidRDefault="00000000">
      <w:pPr>
        <w:widowControl w:val="0"/>
        <w:pBdr>
          <w:top w:val="nil"/>
          <w:left w:val="nil"/>
          <w:bottom w:val="nil"/>
          <w:right w:val="nil"/>
          <w:between w:val="nil"/>
        </w:pBdr>
        <w:spacing w:before="74" w:line="295" w:lineRule="auto"/>
        <w:ind w:firstLine="7"/>
        <w:rPr>
          <w:color w:val="000000"/>
        </w:rPr>
      </w:pPr>
      <w:r>
        <w:rPr>
          <w:color w:val="000000"/>
        </w:rPr>
        <w:t xml:space="preserve">Safe Haven of Iowa County does not adopt out cats to individuals who intend to declaw them. We believe that declawing is a painful and invasive surgical procedure that can have long-term negative effects on a cat's quality of life. </w:t>
      </w:r>
    </w:p>
    <w:p w14:paraId="00000005" w14:textId="77777777" w:rsidR="0055349A" w:rsidRDefault="00000000">
      <w:pPr>
        <w:widowControl w:val="0"/>
        <w:pBdr>
          <w:top w:val="nil"/>
          <w:left w:val="nil"/>
          <w:bottom w:val="nil"/>
          <w:right w:val="nil"/>
          <w:between w:val="nil"/>
        </w:pBdr>
        <w:spacing w:before="373" w:line="240" w:lineRule="auto"/>
        <w:ind w:left="2"/>
        <w:rPr>
          <w:color w:val="000000"/>
        </w:rPr>
      </w:pPr>
      <w:r>
        <w:rPr>
          <w:color w:val="000000"/>
        </w:rPr>
        <w:t xml:space="preserve">2. Adoption of Already Declawed Cats </w:t>
      </w:r>
    </w:p>
    <w:p w14:paraId="00000006" w14:textId="77777777" w:rsidR="0055349A" w:rsidRDefault="00000000">
      <w:pPr>
        <w:widowControl w:val="0"/>
        <w:pBdr>
          <w:top w:val="nil"/>
          <w:left w:val="nil"/>
          <w:bottom w:val="nil"/>
          <w:right w:val="nil"/>
          <w:between w:val="nil"/>
        </w:pBdr>
        <w:spacing w:before="74" w:line="295" w:lineRule="auto"/>
        <w:ind w:left="4" w:right="107" w:hanging="3"/>
        <w:rPr>
          <w:color w:val="000000"/>
        </w:rPr>
      </w:pPr>
      <w:r>
        <w:rPr>
          <w:color w:val="000000"/>
        </w:rPr>
        <w:t xml:space="preserve">We do allow the adoption of cats that have already been declawed prior to their arrival at our shelter. In such cases, the adopter will be provided with information about the cat's existing condition and any necessary care requirements. </w:t>
      </w:r>
    </w:p>
    <w:p w14:paraId="00000007" w14:textId="77777777" w:rsidR="0055349A" w:rsidRDefault="00000000">
      <w:pPr>
        <w:widowControl w:val="0"/>
        <w:pBdr>
          <w:top w:val="nil"/>
          <w:left w:val="nil"/>
          <w:bottom w:val="nil"/>
          <w:right w:val="nil"/>
          <w:between w:val="nil"/>
        </w:pBdr>
        <w:spacing w:before="373" w:line="240" w:lineRule="auto"/>
        <w:ind w:left="4"/>
        <w:rPr>
          <w:color w:val="000000"/>
        </w:rPr>
      </w:pPr>
      <w:r>
        <w:rPr>
          <w:color w:val="000000"/>
        </w:rPr>
        <w:t xml:space="preserve">3. Education and Referral for Declawing Intentions </w:t>
      </w:r>
    </w:p>
    <w:p w14:paraId="00000008" w14:textId="77777777" w:rsidR="0055349A" w:rsidRDefault="00000000">
      <w:pPr>
        <w:widowControl w:val="0"/>
        <w:pBdr>
          <w:top w:val="nil"/>
          <w:left w:val="nil"/>
          <w:bottom w:val="nil"/>
          <w:right w:val="nil"/>
          <w:between w:val="nil"/>
        </w:pBdr>
        <w:spacing w:before="74" w:line="295" w:lineRule="auto"/>
        <w:ind w:right="387" w:firstLine="18"/>
        <w:jc w:val="both"/>
        <w:rPr>
          <w:color w:val="000000"/>
        </w:rPr>
      </w:pPr>
      <w:r>
        <w:rPr>
          <w:color w:val="000000"/>
        </w:rPr>
        <w:t xml:space="preserve">If a potential adopter expresses an intention to declaw, our application specialists will take time to educate them about the physical and behavioral impacts of declawing. If declawed cats are available, the adopter will be referred to those cats as an alternative. </w:t>
      </w:r>
    </w:p>
    <w:p w14:paraId="00000009" w14:textId="77777777" w:rsidR="0055349A" w:rsidRDefault="00000000">
      <w:pPr>
        <w:widowControl w:val="0"/>
        <w:pBdr>
          <w:top w:val="nil"/>
          <w:left w:val="nil"/>
          <w:bottom w:val="nil"/>
          <w:right w:val="nil"/>
          <w:between w:val="nil"/>
        </w:pBdr>
        <w:spacing w:before="373" w:line="240" w:lineRule="auto"/>
        <w:ind w:left="2"/>
        <w:rPr>
          <w:color w:val="000000"/>
        </w:rPr>
      </w:pPr>
      <w:r>
        <w:rPr>
          <w:color w:val="000000"/>
        </w:rPr>
        <w:t xml:space="preserve">4. Adoption Requirements </w:t>
      </w:r>
    </w:p>
    <w:p w14:paraId="0000000A" w14:textId="77777777" w:rsidR="0055349A" w:rsidRDefault="00000000">
      <w:pPr>
        <w:widowControl w:val="0"/>
        <w:pBdr>
          <w:top w:val="nil"/>
          <w:left w:val="nil"/>
          <w:bottom w:val="nil"/>
          <w:right w:val="nil"/>
          <w:between w:val="nil"/>
        </w:pBdr>
        <w:spacing w:before="74" w:line="295" w:lineRule="auto"/>
        <w:ind w:left="4" w:right="134" w:hanging="4"/>
        <w:jc w:val="both"/>
        <w:rPr>
          <w:color w:val="000000"/>
        </w:rPr>
      </w:pPr>
      <w:r>
        <w:rPr>
          <w:color w:val="000000"/>
        </w:rPr>
        <w:t xml:space="preserve">All adopters must agree to provide a safe, loving, and forever home for our feline friends. By signing an adoption contract, adopters confirm that they understand and will comply with our adoption policies, including this declawing policy. </w:t>
      </w:r>
    </w:p>
    <w:p w14:paraId="0000000B" w14:textId="77777777" w:rsidR="0055349A" w:rsidRDefault="00000000">
      <w:pPr>
        <w:widowControl w:val="0"/>
        <w:pBdr>
          <w:top w:val="nil"/>
          <w:left w:val="nil"/>
          <w:bottom w:val="nil"/>
          <w:right w:val="nil"/>
          <w:between w:val="nil"/>
        </w:pBdr>
        <w:spacing w:before="373" w:line="240" w:lineRule="auto"/>
        <w:ind w:left="4"/>
        <w:rPr>
          <w:color w:val="000000"/>
        </w:rPr>
      </w:pPr>
      <w:r>
        <w:rPr>
          <w:color w:val="000000"/>
        </w:rPr>
        <w:t xml:space="preserve">5. Vetting Process </w:t>
      </w:r>
    </w:p>
    <w:p w14:paraId="0000000C" w14:textId="77777777" w:rsidR="0055349A" w:rsidRDefault="00000000">
      <w:pPr>
        <w:widowControl w:val="0"/>
        <w:pBdr>
          <w:top w:val="nil"/>
          <w:left w:val="nil"/>
          <w:bottom w:val="nil"/>
          <w:right w:val="nil"/>
          <w:between w:val="nil"/>
        </w:pBdr>
        <w:spacing w:before="74" w:line="295" w:lineRule="auto"/>
        <w:ind w:left="5" w:right="174"/>
        <w:rPr>
          <w:color w:val="000000"/>
        </w:rPr>
      </w:pPr>
      <w:r>
        <w:rPr>
          <w:color w:val="000000"/>
        </w:rPr>
        <w:t xml:space="preserve">Our adoption team will discuss our declawing policy with potential adopters and ensure they understand our stance. We reserve the right to ask questions and assess whether an adopter's intentions align with our policies. </w:t>
      </w:r>
    </w:p>
    <w:p w14:paraId="0000000D" w14:textId="77777777" w:rsidR="0055349A" w:rsidRDefault="00000000">
      <w:pPr>
        <w:widowControl w:val="0"/>
        <w:pBdr>
          <w:top w:val="nil"/>
          <w:left w:val="nil"/>
          <w:bottom w:val="nil"/>
          <w:right w:val="nil"/>
          <w:between w:val="nil"/>
        </w:pBdr>
        <w:spacing w:before="373" w:line="240" w:lineRule="auto"/>
        <w:ind w:left="5"/>
        <w:rPr>
          <w:color w:val="000000"/>
        </w:rPr>
      </w:pPr>
      <w:r>
        <w:rPr>
          <w:color w:val="000000"/>
        </w:rPr>
        <w:t xml:space="preserve">6. Post-Adoption Support </w:t>
      </w:r>
    </w:p>
    <w:p w14:paraId="0000000E" w14:textId="77777777" w:rsidR="0055349A" w:rsidRDefault="00000000">
      <w:pPr>
        <w:widowControl w:val="0"/>
        <w:pBdr>
          <w:top w:val="nil"/>
          <w:left w:val="nil"/>
          <w:bottom w:val="nil"/>
          <w:right w:val="nil"/>
          <w:between w:val="nil"/>
        </w:pBdr>
        <w:spacing w:before="74" w:line="295" w:lineRule="auto"/>
        <w:ind w:right="14"/>
        <w:rPr>
          <w:color w:val="000000"/>
        </w:rPr>
      </w:pPr>
      <w:r>
        <w:rPr>
          <w:color w:val="000000"/>
        </w:rPr>
        <w:t xml:space="preserve">We offer post-adoption support and resources to help our feline friends and their new families transition smoothly. If an adopter has questions or concerns about their cat's care, we are here to help. </w:t>
      </w:r>
    </w:p>
    <w:p w14:paraId="0000000F" w14:textId="77777777" w:rsidR="0055349A" w:rsidRDefault="00000000">
      <w:pPr>
        <w:widowControl w:val="0"/>
        <w:pBdr>
          <w:top w:val="nil"/>
          <w:left w:val="nil"/>
          <w:bottom w:val="nil"/>
          <w:right w:val="nil"/>
          <w:between w:val="nil"/>
        </w:pBdr>
        <w:spacing w:before="373" w:line="295" w:lineRule="auto"/>
        <w:ind w:left="10" w:right="54" w:firstLine="3"/>
        <w:rPr>
          <w:color w:val="000000"/>
        </w:rPr>
      </w:pPr>
      <w:r>
        <w:rPr>
          <w:color w:val="000000"/>
        </w:rPr>
        <w:t>By adopting from Safe Haven of Iowa County, you are not only gaining a loving companion but also joining a community that prioritizes animal welfare. Thank you for understanding and respecting our declawing policy.</w:t>
      </w:r>
    </w:p>
    <w:sectPr w:rsidR="0055349A">
      <w:pgSz w:w="11900" w:h="16840"/>
      <w:pgMar w:top="1372" w:right="988" w:bottom="1756" w:left="1003"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embedRegular r:id="rId1" w:fontKey="{31C0262E-C82E-440F-833F-0AEB1ED216CF}"/>
    <w:embedItalic r:id="rId2" w:fontKey="{714DA6C9-4C52-487A-B940-F686C7FA7C1F}"/>
  </w:font>
  <w:font w:name="Calibri">
    <w:panose1 w:val="020F0502020204030204"/>
    <w:charset w:val="00"/>
    <w:family w:val="swiss"/>
    <w:pitch w:val="variable"/>
    <w:sig w:usb0="E4002EFF" w:usb1="C200247B" w:usb2="00000009" w:usb3="00000000" w:csb0="000001FF" w:csb1="00000000"/>
    <w:embedRegular r:id="rId3" w:fontKey="{CB9CE6EE-BEDB-4EC1-B88E-4EE15B30BF5F}"/>
  </w:font>
  <w:font w:name="Cambria">
    <w:panose1 w:val="02040503050406030204"/>
    <w:charset w:val="00"/>
    <w:family w:val="roman"/>
    <w:pitch w:val="variable"/>
    <w:sig w:usb0="E00006FF" w:usb1="420024FF" w:usb2="02000000" w:usb3="00000000" w:csb0="0000019F" w:csb1="00000000"/>
    <w:embedRegular r:id="rId4" w:fontKey="{75A84CCB-7A17-4ADC-BDDE-ABCDFFF82B2B}"/>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349A"/>
    <w:rsid w:val="000E3651"/>
    <w:rsid w:val="0055349A"/>
    <w:rsid w:val="00FB0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9EEAF62-A076-41BA-AB64-B42352A8EB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317</Words>
  <Characters>1811</Characters>
  <Application>Microsoft Office Word</Application>
  <DocSecurity>0</DocSecurity>
  <Lines>15</Lines>
  <Paragraphs>4</Paragraphs>
  <ScaleCrop>false</ScaleCrop>
  <Company/>
  <LinksUpToDate>false</LinksUpToDate>
  <CharactersWithSpaces>2124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Ralph, Courtney</dc:creator>
  <cp:lastModifiedBy>Ralph, Courtney</cp:lastModifiedBy>
  <cp:revision>2</cp:revision>
  <dcterms:created xsi:type="dcterms:W3CDTF">2025-11-05T17:46:00Z</dcterms:created>
  <dcterms:modified xsi:type="dcterms:W3CDTF">2025-11-05T17:46:00Z</dcterms:modified>
</cp:coreProperties>
</file>